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CE4611">
        <w:rPr>
          <w:rFonts w:ascii="Verdana" w:hAnsi="Verdana"/>
          <w:b/>
          <w:sz w:val="18"/>
          <w:szCs w:val="18"/>
        </w:rPr>
        <w:t>Oprava TV v žst. Horní Lideč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E46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E46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4611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FE9940A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D10E4ED-AEE9-4838-A07E-21EC191D0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2020-02-19T06:26:00Z</dcterms:created>
  <dcterms:modified xsi:type="dcterms:W3CDTF">2023-07-11T07:02:00Z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